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sdt>
      <w:sdtPr>
        <w:alias w:val="Kurztitel"/>
        <w:tag w:val="Arbeitstitel"/>
        <w:id w:val="907728007"/>
        <w:placeholder>
          <w:docPart w:val="DefaultPlaceholder_1082065158"/>
        </w:placeholder>
      </w:sdtPr>
      <w:sdtEndPr/>
      <w:sdtContent>
        <w:p w14:paraId="100DE44B" w14:textId="349906DE" w:rsidR="00A27D4E" w:rsidRDefault="00C6673B" w:rsidP="0081135D">
          <w:pPr>
            <w:pStyle w:val="Titel"/>
          </w:pPr>
          <w:r w:rsidRPr="00C6673B">
            <w:rPr>
              <w:rStyle w:val="Platzhaltertext"/>
            </w:rPr>
            <w:t>Multi-</w:t>
          </w:r>
          <w:proofErr w:type="spellStart"/>
          <w:r w:rsidRPr="00C6673B">
            <w:rPr>
              <w:rStyle w:val="Platzhaltertext"/>
            </w:rPr>
            <w:t>source</w:t>
          </w:r>
          <w:proofErr w:type="spellEnd"/>
          <w:r w:rsidRPr="00C6673B">
            <w:rPr>
              <w:rStyle w:val="Platzhaltertext"/>
            </w:rPr>
            <w:t xml:space="preserve"> </w:t>
          </w:r>
          <w:proofErr w:type="spellStart"/>
          <w:r w:rsidRPr="00C6673B">
            <w:rPr>
              <w:rStyle w:val="Platzhaltertext"/>
            </w:rPr>
            <w:t>feedback</w:t>
          </w:r>
          <w:proofErr w:type="spellEnd"/>
          <w:r w:rsidRPr="00C6673B">
            <w:rPr>
              <w:rStyle w:val="Platzhaltertext"/>
            </w:rPr>
            <w:t xml:space="preserve"> </w:t>
          </w:r>
          <w:proofErr w:type="spellStart"/>
          <w:r w:rsidRPr="00C6673B">
            <w:rPr>
              <w:rStyle w:val="Platzhaltertext"/>
            </w:rPr>
            <w:t>tool</w:t>
          </w:r>
          <w:proofErr w:type="spellEnd"/>
          <w:r w:rsidRPr="00C6673B">
            <w:rPr>
              <w:rStyle w:val="Platzhaltertext"/>
            </w:rPr>
            <w:t xml:space="preserve"> </w:t>
          </w:r>
          <w:proofErr w:type="spellStart"/>
          <w:r w:rsidRPr="00C6673B">
            <w:rPr>
              <w:rStyle w:val="Platzhaltertext"/>
            </w:rPr>
            <w:t>for</w:t>
          </w:r>
          <w:proofErr w:type="spellEnd"/>
          <w:r w:rsidRPr="00C6673B">
            <w:rPr>
              <w:rStyle w:val="Platzhaltertext"/>
            </w:rPr>
            <w:t xml:space="preserve"> </w:t>
          </w:r>
          <w:proofErr w:type="spellStart"/>
          <w:r w:rsidRPr="00C6673B">
            <w:rPr>
              <w:rStyle w:val="Platzhaltertext"/>
            </w:rPr>
            <w:t>specialist</w:t>
          </w:r>
          <w:proofErr w:type="spellEnd"/>
          <w:r w:rsidRPr="00C6673B">
            <w:rPr>
              <w:rStyle w:val="Platzhaltertext"/>
            </w:rPr>
            <w:t xml:space="preserve"> </w:t>
          </w:r>
          <w:proofErr w:type="spellStart"/>
          <w:r w:rsidRPr="00C6673B">
            <w:rPr>
              <w:rStyle w:val="Platzhaltertext"/>
            </w:rPr>
            <w:t>training</w:t>
          </w:r>
          <w:proofErr w:type="spellEnd"/>
        </w:p>
      </w:sdtContent>
    </w:sdt>
    <w:bookmarkEnd w:id="0" w:displacedByCustomXml="prev"/>
    <w:p w14:paraId="42CA0821" w14:textId="72A431EF" w:rsidR="4EC50886" w:rsidRDefault="4EC50886" w:rsidP="4EC50886"/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4"/>
        <w:gridCol w:w="7526"/>
      </w:tblGrid>
      <w:tr w:rsidR="001A2407" w14:paraId="4D89F177" w14:textId="77777777" w:rsidTr="4EC50886">
        <w:tc>
          <w:tcPr>
            <w:tcW w:w="15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CCC903" w14:textId="422A3635" w:rsidR="00C24A75" w:rsidRDefault="00D2160E" w:rsidP="4EC50886">
            <w:pPr>
              <w:pStyle w:val="Standard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Type</w:t>
            </w:r>
          </w:p>
        </w:tc>
        <w:sdt>
          <w:sdtPr>
            <w:rPr>
              <w:rFonts w:asciiTheme="minorHAnsi" w:hAnsiTheme="minorHAnsi" w:cstheme="minorBidi"/>
              <w:sz w:val="22"/>
              <w:szCs w:val="22"/>
            </w:rPr>
            <w:alias w:val="Art der Abschlussarbeit"/>
            <w:tag w:val="Abschluss"/>
            <w:id w:val="-1149893158"/>
            <w:placeholder>
              <w:docPart w:val="FBF07FF68EB4400F9C6045E0A28CFBEA"/>
            </w:placeholder>
          </w:sdtPr>
          <w:sdtEndPr/>
          <w:sdtContent>
            <w:tc>
              <w:tcPr>
                <w:tcW w:w="9338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80" w:type="dxa"/>
                  <w:left w:w="80" w:type="dxa"/>
                  <w:bottom w:w="80" w:type="dxa"/>
                  <w:right w:w="80" w:type="dxa"/>
                </w:tcMar>
                <w:hideMark/>
              </w:tcPr>
              <w:p w14:paraId="22485FA5" w14:textId="28EF15B3" w:rsidR="00C24A75" w:rsidRDefault="00C6673B" w:rsidP="00C6673B">
                <w:pPr>
                  <w:pStyle w:val="StandardWeb"/>
                  <w:spacing w:before="0" w:beforeAutospacing="0" w:after="0" w:afterAutospacing="0"/>
                  <w:rPr>
                    <w:rFonts w:ascii="Segoe UI" w:hAnsi="Segoe UI" w:cs="Segoe UI"/>
                    <w:sz w:val="22"/>
                    <w:szCs w:val="22"/>
                  </w:rPr>
                </w:pPr>
                <w:proofErr w:type="spellStart"/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>Master´s</w:t>
                </w:r>
                <w:proofErr w:type="spellEnd"/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>thesis</w:t>
                </w:r>
                <w:proofErr w:type="spellEnd"/>
              </w:p>
            </w:tc>
          </w:sdtContent>
        </w:sdt>
      </w:tr>
      <w:tr w:rsidR="001A2407" w14:paraId="780FE887" w14:textId="77777777" w:rsidTr="4EC50886">
        <w:tc>
          <w:tcPr>
            <w:tcW w:w="15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00148BC" w14:textId="0D673B0C" w:rsidR="00C24A75" w:rsidRDefault="00D2160E" w:rsidP="4EC50886">
            <w:pPr>
              <w:pStyle w:val="Standard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Bidi"/>
                <w:sz w:val="22"/>
                <w:szCs w:val="22"/>
              </w:rPr>
              <w:t>Workingstitle</w:t>
            </w:r>
            <w:proofErr w:type="spellEnd"/>
          </w:p>
        </w:tc>
        <w:tc>
          <w:tcPr>
            <w:tcW w:w="93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sdt>
            <w:sdtPr>
              <w:rPr>
                <w:rFonts w:asciiTheme="minorHAnsi" w:hAnsiTheme="minorHAnsi" w:cstheme="minorBidi"/>
                <w:sz w:val="22"/>
                <w:szCs w:val="22"/>
              </w:rPr>
              <w:id w:val="1925609069"/>
              <w:placeholder>
                <w:docPart w:val="A40B718C6C5947D8B719E95EDEA5E784"/>
              </w:placeholder>
            </w:sdtPr>
            <w:sdtEndPr/>
            <w:sdtContent>
              <w:p w14:paraId="0C501A5C" w14:textId="22C4F473" w:rsidR="00C24A75" w:rsidRDefault="00C6673B" w:rsidP="001A2407">
                <w:pPr>
                  <w:pStyle w:val="StandardWeb"/>
                  <w:spacing w:before="0" w:beforeAutospacing="0" w:after="0" w:afterAutospacing="0"/>
                  <w:rPr>
                    <w:rFonts w:ascii="Segoe UI" w:hAnsi="Segoe UI" w:cs="Segoe UI"/>
                    <w:sz w:val="22"/>
                    <w:szCs w:val="22"/>
                  </w:rPr>
                </w:pPr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>Multi-</w:t>
                </w:r>
                <w:proofErr w:type="spellStart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>source</w:t>
                </w:r>
                <w:proofErr w:type="spellEnd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>feedback</w:t>
                </w:r>
                <w:proofErr w:type="spellEnd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>system</w:t>
                </w:r>
                <w:proofErr w:type="spellEnd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>for</w:t>
                </w:r>
                <w:proofErr w:type="spellEnd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digital </w:t>
                </w:r>
                <w:proofErr w:type="spellStart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>support</w:t>
                </w:r>
                <w:proofErr w:type="spellEnd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>of</w:t>
                </w:r>
                <w:proofErr w:type="spellEnd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>further</w:t>
                </w:r>
                <w:proofErr w:type="spellEnd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</w:t>
                </w:r>
                <w:proofErr w:type="spellStart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>training</w:t>
                </w:r>
                <w:proofErr w:type="spellEnd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in internal </w:t>
                </w:r>
                <w:proofErr w:type="spellStart"/>
                <w:r w:rsidRPr="00C6673B">
                  <w:rPr>
                    <w:rFonts w:asciiTheme="minorHAnsi" w:hAnsiTheme="minorHAnsi" w:cstheme="minorBidi"/>
                    <w:sz w:val="22"/>
                    <w:szCs w:val="22"/>
                  </w:rPr>
                  <w:t>medicine</w:t>
                </w:r>
                <w:proofErr w:type="spellEnd"/>
              </w:p>
            </w:sdtContent>
          </w:sdt>
        </w:tc>
      </w:tr>
    </w:tbl>
    <w:p w14:paraId="680BBAC6" w14:textId="3A337BE0" w:rsidR="4EC50886" w:rsidRDefault="4EC50886" w:rsidP="4EC50886"/>
    <w:sdt>
      <w:sdtPr>
        <w:rPr>
          <w:rFonts w:eastAsiaTheme="minorEastAsia"/>
        </w:rPr>
        <w:alias w:val="Inhaltliche Beschreibung"/>
        <w:tag w:val="Inhaltliche Beschreibung"/>
        <w:id w:val="-1739770651"/>
        <w:placeholder>
          <w:docPart w:val="DefaultPlaceholder_1082065158"/>
        </w:placeholder>
      </w:sdtPr>
      <w:sdtEndPr/>
      <w:sdtContent>
        <w:p w14:paraId="2C94ECE9" w14:textId="77777777" w:rsidR="00C6673B" w:rsidRPr="00C6673B" w:rsidRDefault="00C6673B" w:rsidP="00C6673B">
          <w:pPr>
            <w:spacing w:after="0" w:line="240" w:lineRule="auto"/>
            <w:rPr>
              <w:rFonts w:eastAsiaTheme="minorEastAsia"/>
            </w:rPr>
          </w:pPr>
          <w:r w:rsidRPr="00C6673B">
            <w:rPr>
              <w:rFonts w:eastAsiaTheme="minorEastAsia"/>
            </w:rPr>
            <w:t xml:space="preserve">As </w:t>
          </w:r>
          <w:proofErr w:type="spellStart"/>
          <w:r w:rsidRPr="00C6673B">
            <w:rPr>
              <w:rFonts w:eastAsiaTheme="minorEastAsia"/>
            </w:rPr>
            <w:t>part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of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their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further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training</w:t>
          </w:r>
          <w:proofErr w:type="spellEnd"/>
          <w:r w:rsidRPr="00C6673B">
            <w:rPr>
              <w:rFonts w:eastAsiaTheme="minorEastAsia"/>
            </w:rPr>
            <w:t xml:space="preserve"> in internal </w:t>
          </w:r>
          <w:proofErr w:type="spellStart"/>
          <w:r w:rsidRPr="00C6673B">
            <w:rPr>
              <w:rFonts w:eastAsiaTheme="minorEastAsia"/>
            </w:rPr>
            <w:t>medicine</w:t>
          </w:r>
          <w:proofErr w:type="spellEnd"/>
          <w:r w:rsidRPr="00C6673B">
            <w:rPr>
              <w:rFonts w:eastAsiaTheme="minorEastAsia"/>
            </w:rPr>
            <w:t xml:space="preserve">, </w:t>
          </w:r>
          <w:proofErr w:type="spellStart"/>
          <w:r w:rsidRPr="00C6673B">
            <w:rPr>
              <w:rFonts w:eastAsiaTheme="minorEastAsia"/>
            </w:rPr>
            <w:t>doctors</w:t>
          </w:r>
          <w:proofErr w:type="spellEnd"/>
          <w:r w:rsidRPr="00C6673B">
            <w:rPr>
              <w:rFonts w:eastAsiaTheme="minorEastAsia"/>
            </w:rPr>
            <w:t xml:space="preserve"> must </w:t>
          </w:r>
          <w:proofErr w:type="spellStart"/>
          <w:r w:rsidRPr="00C6673B">
            <w:rPr>
              <w:rFonts w:eastAsiaTheme="minorEastAsia"/>
            </w:rPr>
            <w:t>provide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evidence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of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six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months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of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training</w:t>
          </w:r>
          <w:proofErr w:type="spellEnd"/>
          <w:r w:rsidRPr="00C6673B">
            <w:rPr>
              <w:rFonts w:eastAsiaTheme="minorEastAsia"/>
            </w:rPr>
            <w:t xml:space="preserve"> in intensive care </w:t>
          </w:r>
          <w:proofErr w:type="spellStart"/>
          <w:r w:rsidRPr="00C6673B">
            <w:rPr>
              <w:rFonts w:eastAsiaTheme="minorEastAsia"/>
            </w:rPr>
            <w:t>medicine</w:t>
          </w:r>
          <w:proofErr w:type="spellEnd"/>
          <w:r w:rsidRPr="00C6673B">
            <w:rPr>
              <w:rFonts w:eastAsiaTheme="minorEastAsia"/>
            </w:rPr>
            <w:t xml:space="preserve">. The </w:t>
          </w:r>
          <w:proofErr w:type="spellStart"/>
          <w:r w:rsidRPr="00C6673B">
            <w:rPr>
              <w:rFonts w:eastAsiaTheme="minorEastAsia"/>
            </w:rPr>
            <w:t>knowledge</w:t>
          </w:r>
          <w:proofErr w:type="spellEnd"/>
          <w:r w:rsidRPr="00C6673B">
            <w:rPr>
              <w:rFonts w:eastAsiaTheme="minorEastAsia"/>
            </w:rPr>
            <w:t xml:space="preserve">, </w:t>
          </w:r>
          <w:proofErr w:type="spellStart"/>
          <w:r w:rsidRPr="00C6673B">
            <w:rPr>
              <w:rFonts w:eastAsiaTheme="minorEastAsia"/>
            </w:rPr>
            <w:t>skills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and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abilities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acquired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during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this</w:t>
          </w:r>
          <w:proofErr w:type="spellEnd"/>
          <w:r w:rsidRPr="00C6673B">
            <w:rPr>
              <w:rFonts w:eastAsiaTheme="minorEastAsia"/>
            </w:rPr>
            <w:t xml:space="preserve"> time </w:t>
          </w:r>
          <w:proofErr w:type="spellStart"/>
          <w:r w:rsidRPr="00C6673B">
            <w:rPr>
              <w:rFonts w:eastAsiaTheme="minorEastAsia"/>
            </w:rPr>
            <w:t>are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to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be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summarized</w:t>
          </w:r>
          <w:proofErr w:type="spellEnd"/>
          <w:r w:rsidRPr="00C6673B">
            <w:rPr>
              <w:rFonts w:eastAsiaTheme="minorEastAsia"/>
            </w:rPr>
            <w:t xml:space="preserve"> in a </w:t>
          </w:r>
          <w:proofErr w:type="spellStart"/>
          <w:r w:rsidRPr="00C6673B">
            <w:rPr>
              <w:rFonts w:eastAsiaTheme="minorEastAsia"/>
            </w:rPr>
            <w:t>multidisciplinary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feedback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format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to</w:t>
          </w:r>
          <w:proofErr w:type="spellEnd"/>
          <w:r w:rsidRPr="00C6673B">
            <w:rPr>
              <w:rFonts w:eastAsiaTheme="minorEastAsia"/>
            </w:rPr>
            <w:t xml:space="preserve"> promote </w:t>
          </w:r>
          <w:proofErr w:type="spellStart"/>
          <w:r w:rsidRPr="00C6673B">
            <w:rPr>
              <w:rFonts w:eastAsiaTheme="minorEastAsia"/>
            </w:rPr>
            <w:t>further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training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for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the</w:t>
          </w:r>
          <w:proofErr w:type="spellEnd"/>
          <w:r w:rsidRPr="00C6673B">
            <w:rPr>
              <w:rFonts w:eastAsiaTheme="minorEastAsia"/>
            </w:rPr>
            <w:t xml:space="preserve"> relevant </w:t>
          </w:r>
          <w:proofErr w:type="spellStart"/>
          <w:r w:rsidRPr="00C6673B">
            <w:rPr>
              <w:rFonts w:eastAsiaTheme="minorEastAsia"/>
            </w:rPr>
            <w:t>persons</w:t>
          </w:r>
          <w:proofErr w:type="spellEnd"/>
          <w:r w:rsidRPr="00C6673B">
            <w:rPr>
              <w:rFonts w:eastAsiaTheme="minorEastAsia"/>
            </w:rPr>
            <w:t>.</w:t>
          </w:r>
        </w:p>
        <w:p w14:paraId="68516BF3" w14:textId="77777777" w:rsidR="00C6673B" w:rsidRPr="00C6673B" w:rsidRDefault="00C6673B" w:rsidP="00C6673B">
          <w:pPr>
            <w:spacing w:after="0" w:line="240" w:lineRule="auto"/>
            <w:rPr>
              <w:rFonts w:eastAsiaTheme="minorEastAsia"/>
            </w:rPr>
          </w:pPr>
          <w:r w:rsidRPr="00C6673B">
            <w:rPr>
              <w:rFonts w:eastAsiaTheme="minorEastAsia"/>
            </w:rPr>
            <w:t xml:space="preserve">The </w:t>
          </w:r>
          <w:proofErr w:type="spellStart"/>
          <w:r w:rsidRPr="00C6673B">
            <w:rPr>
              <w:rFonts w:eastAsiaTheme="minorEastAsia"/>
            </w:rPr>
            <w:t>aim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of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this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work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is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to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provide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doctors</w:t>
          </w:r>
          <w:proofErr w:type="spellEnd"/>
          <w:r w:rsidRPr="00C6673B">
            <w:rPr>
              <w:rFonts w:eastAsiaTheme="minorEastAsia"/>
            </w:rPr>
            <w:t xml:space="preserve">, </w:t>
          </w:r>
          <w:proofErr w:type="spellStart"/>
          <w:r w:rsidRPr="00C6673B">
            <w:rPr>
              <w:rFonts w:eastAsiaTheme="minorEastAsia"/>
            </w:rPr>
            <w:t>therapists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and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nurses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with</w:t>
          </w:r>
          <w:proofErr w:type="spellEnd"/>
          <w:r w:rsidRPr="00C6673B">
            <w:rPr>
              <w:rFonts w:eastAsiaTheme="minorEastAsia"/>
            </w:rPr>
            <w:t xml:space="preserve"> a digital </w:t>
          </w:r>
          <w:proofErr w:type="spellStart"/>
          <w:r w:rsidRPr="00C6673B">
            <w:rPr>
              <w:rFonts w:eastAsiaTheme="minorEastAsia"/>
            </w:rPr>
            <w:t>system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that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supports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the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analysis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of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training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and</w:t>
          </w:r>
          <w:proofErr w:type="spellEnd"/>
          <w:r w:rsidRPr="00C6673B">
            <w:rPr>
              <w:rFonts w:eastAsiaTheme="minorEastAsia"/>
            </w:rPr>
            <w:t xml:space="preserve"> at </w:t>
          </w:r>
          <w:proofErr w:type="spellStart"/>
          <w:r w:rsidRPr="00C6673B">
            <w:rPr>
              <w:rFonts w:eastAsiaTheme="minorEastAsia"/>
            </w:rPr>
            <w:t>the</w:t>
          </w:r>
          <w:proofErr w:type="spellEnd"/>
          <w:r w:rsidRPr="00C6673B">
            <w:rPr>
              <w:rFonts w:eastAsiaTheme="minorEastAsia"/>
            </w:rPr>
            <w:t xml:space="preserve"> same time </w:t>
          </w:r>
          <w:proofErr w:type="spellStart"/>
          <w:r w:rsidRPr="00C6673B">
            <w:rPr>
              <w:rFonts w:eastAsiaTheme="minorEastAsia"/>
            </w:rPr>
            <w:t>can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create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standardization</w:t>
          </w:r>
          <w:proofErr w:type="spellEnd"/>
          <w:r w:rsidRPr="00C6673B">
            <w:rPr>
              <w:rFonts w:eastAsiaTheme="minorEastAsia"/>
            </w:rPr>
            <w:t xml:space="preserve"> in </w:t>
          </w:r>
          <w:proofErr w:type="spellStart"/>
          <w:r w:rsidRPr="00C6673B">
            <w:rPr>
              <w:rFonts w:eastAsiaTheme="minorEastAsia"/>
            </w:rPr>
            <w:t>evaluation</w:t>
          </w:r>
          <w:proofErr w:type="spellEnd"/>
          <w:r w:rsidRPr="00C6673B">
            <w:rPr>
              <w:rFonts w:eastAsiaTheme="minorEastAsia"/>
            </w:rPr>
            <w:t xml:space="preserve">. Key </w:t>
          </w:r>
          <w:proofErr w:type="spellStart"/>
          <w:r w:rsidRPr="00C6673B">
            <w:rPr>
              <w:rFonts w:eastAsiaTheme="minorEastAsia"/>
            </w:rPr>
            <w:t>performance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indicators</w:t>
          </w:r>
          <w:proofErr w:type="spellEnd"/>
          <w:r w:rsidRPr="00C6673B">
            <w:rPr>
              <w:rFonts w:eastAsiaTheme="minorEastAsia"/>
            </w:rPr>
            <w:t xml:space="preserve"> on </w:t>
          </w:r>
          <w:proofErr w:type="spellStart"/>
          <w:r w:rsidRPr="00C6673B">
            <w:rPr>
              <w:rFonts w:eastAsiaTheme="minorEastAsia"/>
            </w:rPr>
            <w:t>the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supervised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training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courses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are</w:t>
          </w:r>
          <w:proofErr w:type="spellEnd"/>
          <w:r w:rsidRPr="00C6673B">
            <w:rPr>
              <w:rFonts w:eastAsiaTheme="minorEastAsia"/>
            </w:rPr>
            <w:t xml:space="preserve"> also </w:t>
          </w:r>
          <w:proofErr w:type="spellStart"/>
          <w:r w:rsidRPr="00C6673B">
            <w:rPr>
              <w:rFonts w:eastAsiaTheme="minorEastAsia"/>
            </w:rPr>
            <w:t>to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be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developed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and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measured</w:t>
          </w:r>
          <w:proofErr w:type="spellEnd"/>
          <w:r w:rsidRPr="00C6673B">
            <w:rPr>
              <w:rFonts w:eastAsiaTheme="minorEastAsia"/>
            </w:rPr>
            <w:t xml:space="preserve"> in </w:t>
          </w:r>
          <w:proofErr w:type="spellStart"/>
          <w:r w:rsidRPr="00C6673B">
            <w:rPr>
              <w:rFonts w:eastAsiaTheme="minorEastAsia"/>
            </w:rPr>
            <w:t>order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to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provide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information</w:t>
          </w:r>
          <w:proofErr w:type="spellEnd"/>
          <w:r w:rsidRPr="00C6673B">
            <w:rPr>
              <w:rFonts w:eastAsiaTheme="minorEastAsia"/>
            </w:rPr>
            <w:t xml:space="preserve"> on </w:t>
          </w:r>
          <w:proofErr w:type="spellStart"/>
          <w:r w:rsidRPr="00C6673B">
            <w:rPr>
              <w:rFonts w:eastAsiaTheme="minorEastAsia"/>
            </w:rPr>
            <w:t>the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general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success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of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training</w:t>
          </w:r>
          <w:proofErr w:type="spellEnd"/>
          <w:r w:rsidRPr="00C6673B">
            <w:rPr>
              <w:rFonts w:eastAsiaTheme="minorEastAsia"/>
            </w:rPr>
            <w:t xml:space="preserve"> in </w:t>
          </w:r>
          <w:proofErr w:type="spellStart"/>
          <w:r w:rsidRPr="00C6673B">
            <w:rPr>
              <w:rFonts w:eastAsiaTheme="minorEastAsia"/>
            </w:rPr>
            <w:t>the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respective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clinic</w:t>
          </w:r>
          <w:proofErr w:type="spellEnd"/>
          <w:r w:rsidRPr="00C6673B">
            <w:rPr>
              <w:rFonts w:eastAsiaTheme="minorEastAsia"/>
            </w:rPr>
            <w:t>.</w:t>
          </w:r>
        </w:p>
        <w:p w14:paraId="16A74A28" w14:textId="77777777" w:rsidR="00C6673B" w:rsidRPr="00C6673B" w:rsidRDefault="00C6673B" w:rsidP="00C6673B">
          <w:pPr>
            <w:spacing w:after="0" w:line="240" w:lineRule="auto"/>
            <w:rPr>
              <w:rFonts w:eastAsiaTheme="minorEastAsia"/>
            </w:rPr>
          </w:pPr>
          <w:r w:rsidRPr="00C6673B">
            <w:rPr>
              <w:rFonts w:eastAsiaTheme="minorEastAsia"/>
            </w:rPr>
            <w:t xml:space="preserve">The </w:t>
          </w:r>
          <w:proofErr w:type="spellStart"/>
          <w:r w:rsidRPr="00C6673B">
            <w:rPr>
              <w:rFonts w:eastAsiaTheme="minorEastAsia"/>
            </w:rPr>
            <w:t>concepts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of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the</w:t>
          </w:r>
          <w:proofErr w:type="spellEnd"/>
          <w:r w:rsidRPr="00C6673B">
            <w:rPr>
              <w:rFonts w:eastAsiaTheme="minorEastAsia"/>
            </w:rPr>
            <w:t xml:space="preserve"> multi-</w:t>
          </w:r>
          <w:proofErr w:type="spellStart"/>
          <w:r w:rsidRPr="00C6673B">
            <w:rPr>
              <w:rFonts w:eastAsiaTheme="minorEastAsia"/>
            </w:rPr>
            <w:t>source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feedback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tool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are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being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developed</w:t>
          </w:r>
          <w:proofErr w:type="spellEnd"/>
          <w:r w:rsidRPr="00C6673B">
            <w:rPr>
              <w:rFonts w:eastAsiaTheme="minorEastAsia"/>
            </w:rPr>
            <w:t xml:space="preserve"> in </w:t>
          </w:r>
          <w:proofErr w:type="spellStart"/>
          <w:r w:rsidRPr="00C6673B">
            <w:rPr>
              <w:rFonts w:eastAsiaTheme="minorEastAsia"/>
            </w:rPr>
            <w:t>cooperation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with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the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Interdisciplinary</w:t>
          </w:r>
          <w:proofErr w:type="spellEnd"/>
          <w:r w:rsidRPr="00C6673B">
            <w:rPr>
              <w:rFonts w:eastAsiaTheme="minorEastAsia"/>
            </w:rPr>
            <w:t xml:space="preserve"> Internal Intensive Care </w:t>
          </w:r>
          <w:proofErr w:type="spellStart"/>
          <w:r w:rsidRPr="00C6673B">
            <w:rPr>
              <w:rFonts w:eastAsiaTheme="minorEastAsia"/>
            </w:rPr>
            <w:t>Medicine</w:t>
          </w:r>
          <w:proofErr w:type="spellEnd"/>
          <w:r w:rsidRPr="00C6673B">
            <w:rPr>
              <w:rFonts w:eastAsiaTheme="minorEastAsia"/>
            </w:rPr>
            <w:t xml:space="preserve"> Department at Leipzig University Hospital. The </w:t>
          </w:r>
          <w:proofErr w:type="spellStart"/>
          <w:r w:rsidRPr="00C6673B">
            <w:rPr>
              <w:rFonts w:eastAsiaTheme="minorEastAsia"/>
            </w:rPr>
            <w:t>implemented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system</w:t>
          </w:r>
          <w:proofErr w:type="spellEnd"/>
          <w:r w:rsidRPr="00C6673B">
            <w:rPr>
              <w:rFonts w:eastAsiaTheme="minorEastAsia"/>
            </w:rPr>
            <w:t xml:space="preserve"> will </w:t>
          </w:r>
          <w:proofErr w:type="spellStart"/>
          <w:r w:rsidRPr="00C6673B">
            <w:rPr>
              <w:rFonts w:eastAsiaTheme="minorEastAsia"/>
            </w:rPr>
            <w:t>be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validated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and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optimized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together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with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the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clinical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experts</w:t>
          </w:r>
          <w:proofErr w:type="spellEnd"/>
          <w:r w:rsidRPr="00C6673B">
            <w:rPr>
              <w:rFonts w:eastAsiaTheme="minorEastAsia"/>
            </w:rPr>
            <w:t>.</w:t>
          </w:r>
        </w:p>
        <w:p w14:paraId="2AD4A431" w14:textId="77777777" w:rsidR="00C6673B" w:rsidRPr="00C6673B" w:rsidRDefault="00C6673B" w:rsidP="00C6673B">
          <w:pPr>
            <w:spacing w:after="0" w:line="240" w:lineRule="auto"/>
            <w:rPr>
              <w:rFonts w:eastAsiaTheme="minorEastAsia"/>
            </w:rPr>
          </w:pPr>
          <w:r w:rsidRPr="00C6673B">
            <w:rPr>
              <w:rFonts w:eastAsiaTheme="minorEastAsia"/>
            </w:rPr>
            <w:t xml:space="preserve">The </w:t>
          </w:r>
          <w:proofErr w:type="spellStart"/>
          <w:r w:rsidRPr="00C6673B">
            <w:rPr>
              <w:rFonts w:eastAsiaTheme="minorEastAsia"/>
            </w:rPr>
            <w:t>work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is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being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carried</w:t>
          </w:r>
          <w:proofErr w:type="spellEnd"/>
          <w:r w:rsidRPr="00C6673B">
            <w:rPr>
              <w:rFonts w:eastAsiaTheme="minorEastAsia"/>
            </w:rPr>
            <w:t xml:space="preserve"> out </w:t>
          </w:r>
          <w:proofErr w:type="spellStart"/>
          <w:r w:rsidRPr="00C6673B">
            <w:rPr>
              <w:rFonts w:eastAsiaTheme="minorEastAsia"/>
            </w:rPr>
            <w:t>under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the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co-supervision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of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the</w:t>
          </w:r>
          <w:proofErr w:type="spellEnd"/>
          <w:r w:rsidRPr="00C6673B">
            <w:rPr>
              <w:rFonts w:eastAsiaTheme="minorEastAsia"/>
            </w:rPr>
            <w:t xml:space="preserve"> </w:t>
          </w:r>
          <w:proofErr w:type="spellStart"/>
          <w:r w:rsidRPr="00C6673B">
            <w:rPr>
              <w:rFonts w:eastAsiaTheme="minorEastAsia"/>
            </w:rPr>
            <w:t>Interdisciplinary</w:t>
          </w:r>
          <w:proofErr w:type="spellEnd"/>
          <w:r w:rsidRPr="00C6673B">
            <w:rPr>
              <w:rFonts w:eastAsiaTheme="minorEastAsia"/>
            </w:rPr>
            <w:t xml:space="preserve"> Internal Intensive Care </w:t>
          </w:r>
          <w:proofErr w:type="spellStart"/>
          <w:r w:rsidRPr="00C6673B">
            <w:rPr>
              <w:rFonts w:eastAsiaTheme="minorEastAsia"/>
            </w:rPr>
            <w:t>Medicine</w:t>
          </w:r>
          <w:proofErr w:type="spellEnd"/>
          <w:r w:rsidRPr="00C6673B">
            <w:rPr>
              <w:rFonts w:eastAsiaTheme="minorEastAsia"/>
            </w:rPr>
            <w:t xml:space="preserve"> Department at Leipzig University Hospital.</w:t>
          </w:r>
        </w:p>
        <w:p w14:paraId="5039E373" w14:textId="5048C4AA" w:rsidR="4EC50886" w:rsidRDefault="00C6673B" w:rsidP="006726DB">
          <w:pPr>
            <w:spacing w:after="0" w:line="240" w:lineRule="auto"/>
          </w:pPr>
        </w:p>
      </w:sdtContent>
    </w:sdt>
    <w:p w14:paraId="55FECD3F" w14:textId="1C7FDFE4" w:rsidR="00DE6DAC" w:rsidRDefault="00D2160E" w:rsidP="00DE6DAC">
      <w:pPr>
        <w:pStyle w:val="berschrift1"/>
      </w:pPr>
      <w:proofErr w:type="spellStart"/>
      <w:r>
        <w:t>Requirements</w:t>
      </w:r>
      <w:proofErr w:type="spellEnd"/>
    </w:p>
    <w:p w14:paraId="78C561DC" w14:textId="7968864E" w:rsidR="001A2407" w:rsidRDefault="00C6673B" w:rsidP="00C6673B">
      <w:pPr>
        <w:pStyle w:val="Listenabsatz"/>
        <w:numPr>
          <w:ilvl w:val="0"/>
          <w:numId w:val="28"/>
        </w:numPr>
      </w:pPr>
      <w:proofErr w:type="spellStart"/>
      <w:r w:rsidRPr="00C6673B">
        <w:t>Master's</w:t>
      </w:r>
      <w:proofErr w:type="spellEnd"/>
      <w:r w:rsidRPr="00C6673B">
        <w:t xml:space="preserve"> </w:t>
      </w:r>
      <w:proofErr w:type="spellStart"/>
      <w:r w:rsidRPr="00C6673B">
        <w:t>degree</w:t>
      </w:r>
      <w:proofErr w:type="spellEnd"/>
      <w:r w:rsidRPr="00C6673B">
        <w:t xml:space="preserve"> in </w:t>
      </w:r>
      <w:proofErr w:type="spellStart"/>
      <w:r w:rsidRPr="00C6673B">
        <w:t>the</w:t>
      </w:r>
      <w:proofErr w:type="spellEnd"/>
      <w:r w:rsidRPr="00C6673B">
        <w:t xml:space="preserve"> </w:t>
      </w:r>
      <w:proofErr w:type="spellStart"/>
      <w:r w:rsidRPr="00C6673B">
        <w:t>field</w:t>
      </w:r>
      <w:proofErr w:type="spellEnd"/>
      <w:r w:rsidRPr="00C6673B">
        <w:t xml:space="preserve"> </w:t>
      </w:r>
      <w:proofErr w:type="spellStart"/>
      <w:r w:rsidRPr="00C6673B">
        <w:t>of</w:t>
      </w:r>
      <w:proofErr w:type="spellEnd"/>
      <w:r w:rsidRPr="00C6673B">
        <w:t xml:space="preserve"> </w:t>
      </w:r>
      <w:proofErr w:type="spellStart"/>
      <w:r w:rsidRPr="00C6673B">
        <w:t>computer</w:t>
      </w:r>
      <w:proofErr w:type="spellEnd"/>
      <w:r w:rsidRPr="00C6673B">
        <w:t xml:space="preserve"> </w:t>
      </w:r>
      <w:proofErr w:type="spellStart"/>
      <w:r w:rsidRPr="00C6673B">
        <w:t>science</w:t>
      </w:r>
      <w:proofErr w:type="spellEnd"/>
      <w:r w:rsidRPr="00C6673B">
        <w:t xml:space="preserve">, </w:t>
      </w:r>
      <w:proofErr w:type="spellStart"/>
      <w:r w:rsidRPr="00C6673B">
        <w:t>medical</w:t>
      </w:r>
      <w:proofErr w:type="spellEnd"/>
      <w:r w:rsidRPr="00C6673B">
        <w:t xml:space="preserve"> </w:t>
      </w:r>
      <w:proofErr w:type="spellStart"/>
      <w:r w:rsidRPr="00C6673B">
        <w:t>technology</w:t>
      </w:r>
      <w:proofErr w:type="spellEnd"/>
      <w:r w:rsidRPr="00C6673B">
        <w:t xml:space="preserve">, </w:t>
      </w:r>
      <w:proofErr w:type="spellStart"/>
      <w:r w:rsidRPr="00C6673B">
        <w:t>bioinformatics</w:t>
      </w:r>
      <w:proofErr w:type="spellEnd"/>
      <w:r w:rsidRPr="00C6673B">
        <w:t xml:space="preserve">, </w:t>
      </w:r>
      <w:proofErr w:type="spellStart"/>
      <w:r w:rsidRPr="00C6673B">
        <w:t>engineering</w:t>
      </w:r>
      <w:proofErr w:type="spellEnd"/>
    </w:p>
    <w:p w14:paraId="39685F1E" w14:textId="650464EA" w:rsidR="001A2407" w:rsidRDefault="00C6673B" w:rsidP="00C6673B">
      <w:pPr>
        <w:pStyle w:val="Listenabsatz"/>
        <w:numPr>
          <w:ilvl w:val="0"/>
          <w:numId w:val="28"/>
        </w:numPr>
      </w:pPr>
      <w:proofErr w:type="spellStart"/>
      <w:r w:rsidRPr="00C6673B">
        <w:t>Good</w:t>
      </w:r>
      <w:proofErr w:type="spellEnd"/>
      <w:r w:rsidRPr="00C6673B">
        <w:t xml:space="preserve"> </w:t>
      </w:r>
      <w:proofErr w:type="spellStart"/>
      <w:r w:rsidRPr="00C6673B">
        <w:t>knowledge</w:t>
      </w:r>
      <w:proofErr w:type="spellEnd"/>
      <w:r w:rsidRPr="00C6673B">
        <w:t xml:space="preserve"> </w:t>
      </w:r>
      <w:proofErr w:type="spellStart"/>
      <w:r w:rsidRPr="00C6673B">
        <w:t>of</w:t>
      </w:r>
      <w:proofErr w:type="spellEnd"/>
      <w:r w:rsidRPr="00C6673B">
        <w:t xml:space="preserve"> </w:t>
      </w:r>
      <w:proofErr w:type="spellStart"/>
      <w:r w:rsidRPr="00C6673B">
        <w:t>the</w:t>
      </w:r>
      <w:proofErr w:type="spellEnd"/>
      <w:r w:rsidRPr="00C6673B">
        <w:t xml:space="preserve"> </w:t>
      </w:r>
      <w:proofErr w:type="spellStart"/>
      <w:r w:rsidRPr="00C6673B">
        <w:t>programming</w:t>
      </w:r>
      <w:proofErr w:type="spellEnd"/>
      <w:r w:rsidRPr="00C6673B">
        <w:t xml:space="preserve"> </w:t>
      </w:r>
      <w:proofErr w:type="spellStart"/>
      <w:r w:rsidRPr="00C6673B">
        <w:t>languages</w:t>
      </w:r>
      <w:proofErr w:type="spellEnd"/>
      <w:r w:rsidRPr="00C6673B">
        <w:t xml:space="preserve"> Java, JavaScript </w:t>
      </w:r>
      <w:proofErr w:type="spellStart"/>
      <w:r w:rsidRPr="00C6673B">
        <w:t>or</w:t>
      </w:r>
      <w:proofErr w:type="spellEnd"/>
      <w:r w:rsidRPr="00C6673B">
        <w:t xml:space="preserve"> Python, </w:t>
      </w:r>
      <w:proofErr w:type="spellStart"/>
      <w:r w:rsidRPr="00C6673B">
        <w:t>and</w:t>
      </w:r>
      <w:proofErr w:type="spellEnd"/>
      <w:r w:rsidRPr="00C6673B">
        <w:t xml:space="preserve"> web </w:t>
      </w:r>
      <w:proofErr w:type="spellStart"/>
      <w:r w:rsidRPr="00C6673B">
        <w:t>technologies</w:t>
      </w:r>
      <w:proofErr w:type="spellEnd"/>
    </w:p>
    <w:p w14:paraId="74A05FBD" w14:textId="6F46C42D" w:rsidR="00C6673B" w:rsidRDefault="00C6673B" w:rsidP="00C6673B">
      <w:pPr>
        <w:pStyle w:val="Listenabsatz"/>
        <w:numPr>
          <w:ilvl w:val="0"/>
          <w:numId w:val="28"/>
        </w:numPr>
      </w:pPr>
      <w:r w:rsidRPr="00C6673B">
        <w:t xml:space="preserve">Independence, </w:t>
      </w:r>
      <w:proofErr w:type="spellStart"/>
      <w:r w:rsidRPr="00C6673B">
        <w:t>reliability</w:t>
      </w:r>
      <w:proofErr w:type="spellEnd"/>
      <w:r w:rsidRPr="00C6673B">
        <w:t xml:space="preserve">, </w:t>
      </w:r>
      <w:proofErr w:type="spellStart"/>
      <w:r w:rsidRPr="00C6673B">
        <w:t>ability</w:t>
      </w:r>
      <w:proofErr w:type="spellEnd"/>
      <w:r w:rsidRPr="00C6673B">
        <w:t xml:space="preserve"> </w:t>
      </w:r>
      <w:proofErr w:type="spellStart"/>
      <w:r w:rsidRPr="00C6673B">
        <w:t>to</w:t>
      </w:r>
      <w:proofErr w:type="spellEnd"/>
      <w:r w:rsidRPr="00C6673B">
        <w:t xml:space="preserve"> </w:t>
      </w:r>
      <w:proofErr w:type="spellStart"/>
      <w:r w:rsidRPr="00C6673B">
        <w:t>work</w:t>
      </w:r>
      <w:proofErr w:type="spellEnd"/>
      <w:r w:rsidRPr="00C6673B">
        <w:t xml:space="preserve"> in a </w:t>
      </w:r>
      <w:proofErr w:type="spellStart"/>
      <w:r w:rsidRPr="00C6673B">
        <w:t>team</w:t>
      </w:r>
      <w:proofErr w:type="spellEnd"/>
    </w:p>
    <w:p w14:paraId="08E0D435" w14:textId="1F6FDA66" w:rsidR="00C6673B" w:rsidRPr="001A2407" w:rsidRDefault="00C6673B" w:rsidP="00C6673B">
      <w:pPr>
        <w:pStyle w:val="Listenabsatz"/>
        <w:numPr>
          <w:ilvl w:val="0"/>
          <w:numId w:val="28"/>
        </w:numPr>
      </w:pPr>
      <w:proofErr w:type="spellStart"/>
      <w:r w:rsidRPr="00C6673B">
        <w:t>Commitment</w:t>
      </w:r>
      <w:proofErr w:type="spellEnd"/>
      <w:r w:rsidRPr="00C6673B">
        <w:t xml:space="preserve"> </w:t>
      </w:r>
      <w:proofErr w:type="spellStart"/>
      <w:r w:rsidRPr="00C6673B">
        <w:t>and</w:t>
      </w:r>
      <w:proofErr w:type="spellEnd"/>
      <w:r w:rsidRPr="00C6673B">
        <w:t xml:space="preserve"> </w:t>
      </w:r>
      <w:proofErr w:type="spellStart"/>
      <w:r w:rsidRPr="00C6673B">
        <w:t>proactive</w:t>
      </w:r>
      <w:proofErr w:type="spellEnd"/>
      <w:r w:rsidRPr="00C6673B">
        <w:t xml:space="preserve"> </w:t>
      </w:r>
      <w:proofErr w:type="spellStart"/>
      <w:r w:rsidRPr="00C6673B">
        <w:t>action</w:t>
      </w:r>
      <w:proofErr w:type="spellEnd"/>
      <w:r w:rsidRPr="00C6673B">
        <w:t xml:space="preserve"> in </w:t>
      </w:r>
      <w:proofErr w:type="spellStart"/>
      <w:r w:rsidRPr="00C6673B">
        <w:t>cooperation</w:t>
      </w:r>
      <w:proofErr w:type="spellEnd"/>
      <w:r w:rsidRPr="00C6673B">
        <w:t xml:space="preserve"> </w:t>
      </w:r>
      <w:proofErr w:type="spellStart"/>
      <w:r w:rsidRPr="00C6673B">
        <w:t>with</w:t>
      </w:r>
      <w:proofErr w:type="spellEnd"/>
      <w:r w:rsidRPr="00C6673B">
        <w:t xml:space="preserve"> </w:t>
      </w:r>
      <w:proofErr w:type="spellStart"/>
      <w:r w:rsidRPr="00C6673B">
        <w:t>clinical</w:t>
      </w:r>
      <w:proofErr w:type="spellEnd"/>
      <w:r w:rsidRPr="00C6673B">
        <w:t xml:space="preserve"> </w:t>
      </w:r>
      <w:proofErr w:type="spellStart"/>
      <w:r w:rsidRPr="00C6673B">
        <w:t>partners</w:t>
      </w:r>
      <w:proofErr w:type="spellEnd"/>
    </w:p>
    <w:p w14:paraId="37A7D05E" w14:textId="03209BB4" w:rsidR="00C24A75" w:rsidRDefault="00D2160E" w:rsidP="00C24A75">
      <w:pPr>
        <w:pStyle w:val="berschrift1"/>
      </w:pPr>
      <w:r>
        <w:t>contac</w:t>
      </w:r>
      <w:r w:rsidR="00C24A75">
        <w:t>t</w:t>
      </w:r>
    </w:p>
    <w:p w14:paraId="34A7B3F5" w14:textId="14FE21C0" w:rsidR="00C24A75" w:rsidRPr="00C24A75" w:rsidRDefault="009931E9" w:rsidP="00C24A75">
      <w:r>
        <w:t xml:space="preserve">University </w:t>
      </w:r>
      <w:proofErr w:type="spellStart"/>
      <w:r>
        <w:t>of</w:t>
      </w:r>
      <w:proofErr w:type="spellEnd"/>
      <w:r w:rsidR="00C24A75">
        <w:t xml:space="preserve"> Leipzig</w:t>
      </w:r>
      <w:r w:rsidR="00C24A75">
        <w:br/>
        <w:t xml:space="preserve">Innovation Center Computer </w:t>
      </w:r>
      <w:proofErr w:type="spellStart"/>
      <w:r w:rsidR="00C24A75">
        <w:t>Assisted</w:t>
      </w:r>
      <w:proofErr w:type="spellEnd"/>
      <w:r w:rsidR="00C24A75">
        <w:t xml:space="preserve"> </w:t>
      </w:r>
      <w:proofErr w:type="spellStart"/>
      <w:r w:rsidR="00C24A75">
        <w:t>Surgery</w:t>
      </w:r>
      <w:proofErr w:type="spellEnd"/>
      <w:r w:rsidR="00C24A75">
        <w:t xml:space="preserve"> (ICCAS)</w:t>
      </w:r>
      <w:r w:rsidR="00C24A75">
        <w:br/>
      </w:r>
      <w:sdt>
        <w:sdtPr>
          <w:alias w:val="Kontaktperson"/>
          <w:tag w:val="Kontaktperson"/>
          <w:id w:val="730043215"/>
          <w:placeholder>
            <w:docPart w:val="67AE2016674D430CA5A63D1C2E76754E"/>
          </w:placeholder>
        </w:sdtPr>
        <w:sdtEndPr/>
        <w:sdtContent>
          <w:r w:rsidR="00C6673B">
            <w:t>Jan Gaebel</w:t>
          </w:r>
        </w:sdtContent>
      </w:sdt>
      <w:r w:rsidR="00C24A75">
        <w:br/>
        <w:t xml:space="preserve">E-Mail: </w:t>
      </w:r>
      <w:sdt>
        <w:sdtPr>
          <w:id w:val="301284140"/>
          <w:placeholder>
            <w:docPart w:val="153E2CFE33DA459FB0215CE454ADBA4A"/>
          </w:placeholder>
        </w:sdtPr>
        <w:sdtEndPr/>
        <w:sdtContent>
          <w:r w:rsidR="00C6673B">
            <w:t>jan.gaebel@medizin.uni-leipzig.de</w:t>
          </w:r>
        </w:sdtContent>
      </w:sdt>
      <w:r w:rsidR="00C24A75">
        <w:br/>
        <w:t xml:space="preserve">Web: </w:t>
      </w:r>
      <w:hyperlink r:id="rId8" w:history="1">
        <w:r w:rsidR="00C24A75" w:rsidRPr="002A456E">
          <w:rPr>
            <w:rStyle w:val="Hyperlink"/>
          </w:rPr>
          <w:t>www.iccas.de</w:t>
        </w:r>
      </w:hyperlink>
      <w:r w:rsidR="00C24A75">
        <w:t xml:space="preserve"> </w:t>
      </w:r>
    </w:p>
    <w:sectPr w:rsidR="00C24A75" w:rsidRPr="00C24A75" w:rsidSect="00C46096">
      <w:headerReference w:type="default" r:id="rId9"/>
      <w:footerReference w:type="default" r:id="rId10"/>
      <w:pgSz w:w="11906" w:h="16838" w:code="9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4F4CE" w14:textId="77777777" w:rsidR="00484194" w:rsidRDefault="00484194" w:rsidP="0081135D">
      <w:pPr>
        <w:spacing w:after="0" w:line="240" w:lineRule="auto"/>
      </w:pPr>
      <w:r>
        <w:separator/>
      </w:r>
    </w:p>
  </w:endnote>
  <w:endnote w:type="continuationSeparator" w:id="0">
    <w:p w14:paraId="47B97205" w14:textId="77777777" w:rsidR="00484194" w:rsidRDefault="00484194" w:rsidP="0081135D">
      <w:pPr>
        <w:spacing w:after="0" w:line="240" w:lineRule="auto"/>
      </w:pPr>
      <w:r>
        <w:continuationSeparator/>
      </w:r>
    </w:p>
  </w:endnote>
  <w:endnote w:type="continuationNotice" w:id="1">
    <w:p w14:paraId="3CD30738" w14:textId="77777777" w:rsidR="00484194" w:rsidRDefault="004841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3F9C2F-665E-426D-B90D-DC4154CB70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A447598-A2BB-4349-9548-D8DE3187EB3E}"/>
    <w:embedBold r:id="rId3" w:fontKey="{5CFD2163-31F4-4AF9-A192-CC39E2260A54}"/>
    <w:embedItalic r:id="rId4" w:fontKey="{069BAF32-E868-4016-BA44-8E3EDF8B53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DD9569A-848D-4289-8540-433F3EAAF7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17E2D55-1CBE-4B2E-A8C5-1BFFCA5D42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F1B7AE" w14:textId="6D7B9FB2" w:rsidR="00C75618" w:rsidRDefault="00C75618" w:rsidP="0081135D">
    <w:pPr>
      <w:pStyle w:val="Fuzeile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C6673B">
      <w:rPr>
        <w:noProof/>
      </w:rPr>
      <w:t>1</w:t>
    </w:r>
    <w:r>
      <w:fldChar w:fldCharType="end"/>
    </w:r>
    <w:r>
      <w:t xml:space="preserve"> von </w:t>
    </w:r>
    <w:r w:rsidR="00C6673B">
      <w:fldChar w:fldCharType="begin"/>
    </w:r>
    <w:r w:rsidR="00C6673B">
      <w:instrText xml:space="preserve"> NUMPAGES  \* Arabic  \* MERGEFORMAT </w:instrText>
    </w:r>
    <w:r w:rsidR="00C6673B">
      <w:fldChar w:fldCharType="separate"/>
    </w:r>
    <w:r w:rsidR="00C6673B">
      <w:rPr>
        <w:noProof/>
      </w:rPr>
      <w:t>1</w:t>
    </w:r>
    <w:r w:rsidR="00C6673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9BACE" w14:textId="77777777" w:rsidR="00484194" w:rsidRDefault="00484194" w:rsidP="0081135D">
      <w:pPr>
        <w:spacing w:after="0" w:line="240" w:lineRule="auto"/>
      </w:pPr>
      <w:r>
        <w:separator/>
      </w:r>
    </w:p>
  </w:footnote>
  <w:footnote w:type="continuationSeparator" w:id="0">
    <w:p w14:paraId="011DED24" w14:textId="77777777" w:rsidR="00484194" w:rsidRDefault="00484194" w:rsidP="0081135D">
      <w:pPr>
        <w:spacing w:after="0" w:line="240" w:lineRule="auto"/>
      </w:pPr>
      <w:r>
        <w:continuationSeparator/>
      </w:r>
    </w:p>
  </w:footnote>
  <w:footnote w:type="continuationNotice" w:id="1">
    <w:p w14:paraId="6C07A2E5" w14:textId="77777777" w:rsidR="00484194" w:rsidRDefault="004841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5CC1C" w14:textId="40F48520" w:rsidR="00C75618" w:rsidRPr="0081135D" w:rsidRDefault="00C75618" w:rsidP="00521512">
    <w:pPr>
      <w:pStyle w:val="Kopfzeile"/>
      <w:tabs>
        <w:tab w:val="left" w:pos="993"/>
      </w:tabs>
      <w:rPr>
        <w:i/>
        <w:color w:val="EF4A4E" w:themeColor="accent6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9D9AB6B" wp14:editId="6E91EBFA">
          <wp:simplePos x="0" y="0"/>
          <wp:positionH relativeFrom="column">
            <wp:posOffset>4556348</wp:posOffset>
          </wp:positionH>
          <wp:positionV relativeFrom="page">
            <wp:posOffset>450850</wp:posOffset>
          </wp:positionV>
          <wp:extent cx="1195070" cy="539750"/>
          <wp:effectExtent l="0" t="0" r="5080" b="0"/>
          <wp:wrapSquare wrapText="bothSides"/>
          <wp:docPr id="1" name="Grafik 1" descr="D:\Eigene Dateien ICCAS\Corporate Design\Logos\ICCAS\ICCAS\iccas_logo_akut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igene Dateien ICCAS\Corporate Design\Logos\ICCAS\ICCAS\iccas_logo_akute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9F9D01" w14:textId="7E3577E2" w:rsidR="00C75618" w:rsidRDefault="00C75618" w:rsidP="00521512">
    <w:pPr>
      <w:pStyle w:val="Kopfzeile"/>
      <w:tabs>
        <w:tab w:val="left" w:pos="993"/>
      </w:tabs>
    </w:pPr>
    <w:r>
      <w:tab/>
    </w:r>
    <w:r w:rsidR="00E260CE">
      <w:tab/>
    </w:r>
    <w:sdt>
      <w:sdtPr>
        <w:id w:val="1966849773"/>
        <w:placeholder>
          <w:docPart w:val="DefaultPlaceholder_1082065160"/>
        </w:placeholder>
        <w:showingPlcHdr/>
        <w:date>
          <w:dateFormat w:val="dd.MM.yyyy"/>
          <w:lid w:val="de-DE"/>
          <w:storeMappedDataAs w:val="dateTime"/>
          <w:calendar w:val="gregorian"/>
        </w:date>
      </w:sdtPr>
      <w:sdtEndPr/>
      <w:sdtContent>
        <w:r w:rsidR="00D2160E" w:rsidRPr="00FE7058">
          <w:rPr>
            <w:rStyle w:val="Platzhaltertext"/>
          </w:rPr>
          <w:t>Klicken Sie hier, um ein Datum einzugeben.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36B0"/>
    <w:multiLevelType w:val="hybridMultilevel"/>
    <w:tmpl w:val="782246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74B5"/>
    <w:multiLevelType w:val="hybridMultilevel"/>
    <w:tmpl w:val="2EB8BE9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4960"/>
    <w:multiLevelType w:val="hybridMultilevel"/>
    <w:tmpl w:val="3D625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71554"/>
    <w:multiLevelType w:val="hybridMultilevel"/>
    <w:tmpl w:val="DCE85F26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05050"/>
    <w:multiLevelType w:val="hybridMultilevel"/>
    <w:tmpl w:val="A1FCBC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646A8"/>
    <w:multiLevelType w:val="hybridMultilevel"/>
    <w:tmpl w:val="A6686D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263BF"/>
    <w:multiLevelType w:val="hybridMultilevel"/>
    <w:tmpl w:val="6944BE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72A54"/>
    <w:multiLevelType w:val="hybridMultilevel"/>
    <w:tmpl w:val="0FEACC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46CE6"/>
    <w:multiLevelType w:val="hybridMultilevel"/>
    <w:tmpl w:val="9E7C68BC"/>
    <w:lvl w:ilvl="0" w:tplc="891EE9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F6BF0"/>
    <w:multiLevelType w:val="hybridMultilevel"/>
    <w:tmpl w:val="CB286A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20B37"/>
    <w:multiLevelType w:val="hybridMultilevel"/>
    <w:tmpl w:val="F210F9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50CF5"/>
    <w:multiLevelType w:val="hybridMultilevel"/>
    <w:tmpl w:val="CB4C971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6265A"/>
    <w:multiLevelType w:val="hybridMultilevel"/>
    <w:tmpl w:val="0D2CB9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14643"/>
    <w:multiLevelType w:val="hybridMultilevel"/>
    <w:tmpl w:val="553E89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30B2D"/>
    <w:multiLevelType w:val="hybridMultilevel"/>
    <w:tmpl w:val="DD90989C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542B0"/>
    <w:multiLevelType w:val="hybridMultilevel"/>
    <w:tmpl w:val="4D58B2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4738FF"/>
    <w:multiLevelType w:val="hybridMultilevel"/>
    <w:tmpl w:val="7FF69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012D7"/>
    <w:multiLevelType w:val="hybridMultilevel"/>
    <w:tmpl w:val="CB6C8E8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D643E"/>
    <w:multiLevelType w:val="hybridMultilevel"/>
    <w:tmpl w:val="D1A40C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E0907"/>
    <w:multiLevelType w:val="hybridMultilevel"/>
    <w:tmpl w:val="1F7661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8F356D"/>
    <w:multiLevelType w:val="hybridMultilevel"/>
    <w:tmpl w:val="8C7CF630"/>
    <w:lvl w:ilvl="0" w:tplc="2418F45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937C54"/>
    <w:multiLevelType w:val="hybridMultilevel"/>
    <w:tmpl w:val="EB72F7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A2011"/>
    <w:multiLevelType w:val="hybridMultilevel"/>
    <w:tmpl w:val="C128C27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0493A"/>
    <w:multiLevelType w:val="hybridMultilevel"/>
    <w:tmpl w:val="F24CEE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22ECB"/>
    <w:multiLevelType w:val="hybridMultilevel"/>
    <w:tmpl w:val="9D820D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ED0962"/>
    <w:multiLevelType w:val="hybridMultilevel"/>
    <w:tmpl w:val="8D3819BC"/>
    <w:lvl w:ilvl="0" w:tplc="0AFA623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63FB4"/>
    <w:multiLevelType w:val="hybridMultilevel"/>
    <w:tmpl w:val="6170805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9172CC"/>
    <w:multiLevelType w:val="hybridMultilevel"/>
    <w:tmpl w:val="82E03E2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20"/>
  </w:num>
  <w:num w:numId="4">
    <w:abstractNumId w:val="19"/>
  </w:num>
  <w:num w:numId="5">
    <w:abstractNumId w:val="18"/>
  </w:num>
  <w:num w:numId="6">
    <w:abstractNumId w:val="7"/>
  </w:num>
  <w:num w:numId="7">
    <w:abstractNumId w:val="26"/>
  </w:num>
  <w:num w:numId="8">
    <w:abstractNumId w:val="9"/>
  </w:num>
  <w:num w:numId="9">
    <w:abstractNumId w:val="0"/>
  </w:num>
  <w:num w:numId="10">
    <w:abstractNumId w:val="24"/>
  </w:num>
  <w:num w:numId="11">
    <w:abstractNumId w:val="10"/>
  </w:num>
  <w:num w:numId="12">
    <w:abstractNumId w:val="1"/>
  </w:num>
  <w:num w:numId="13">
    <w:abstractNumId w:val="23"/>
  </w:num>
  <w:num w:numId="14">
    <w:abstractNumId w:val="4"/>
  </w:num>
  <w:num w:numId="15">
    <w:abstractNumId w:val="6"/>
  </w:num>
  <w:num w:numId="16">
    <w:abstractNumId w:val="21"/>
  </w:num>
  <w:num w:numId="17">
    <w:abstractNumId w:val="12"/>
  </w:num>
  <w:num w:numId="18">
    <w:abstractNumId w:val="13"/>
  </w:num>
  <w:num w:numId="19">
    <w:abstractNumId w:val="17"/>
  </w:num>
  <w:num w:numId="20">
    <w:abstractNumId w:val="22"/>
  </w:num>
  <w:num w:numId="21">
    <w:abstractNumId w:val="15"/>
  </w:num>
  <w:num w:numId="22">
    <w:abstractNumId w:val="11"/>
  </w:num>
  <w:num w:numId="23">
    <w:abstractNumId w:val="14"/>
  </w:num>
  <w:num w:numId="24">
    <w:abstractNumId w:val="5"/>
  </w:num>
  <w:num w:numId="25">
    <w:abstractNumId w:val="3"/>
  </w:num>
  <w:num w:numId="26">
    <w:abstractNumId w:val="27"/>
  </w:num>
  <w:num w:numId="27">
    <w:abstractNumId w:val="1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35D"/>
    <w:rsid w:val="00032845"/>
    <w:rsid w:val="00066FE7"/>
    <w:rsid w:val="000E742A"/>
    <w:rsid w:val="000F7B79"/>
    <w:rsid w:val="00131CAC"/>
    <w:rsid w:val="0018101B"/>
    <w:rsid w:val="00191A14"/>
    <w:rsid w:val="001A2407"/>
    <w:rsid w:val="001C3652"/>
    <w:rsid w:val="002052F8"/>
    <w:rsid w:val="00312578"/>
    <w:rsid w:val="00345EF1"/>
    <w:rsid w:val="0036204F"/>
    <w:rsid w:val="00387BAC"/>
    <w:rsid w:val="003A39BB"/>
    <w:rsid w:val="003A3D7D"/>
    <w:rsid w:val="003E21C2"/>
    <w:rsid w:val="003F1B70"/>
    <w:rsid w:val="004029DD"/>
    <w:rsid w:val="00475FCB"/>
    <w:rsid w:val="00484194"/>
    <w:rsid w:val="004C3DAB"/>
    <w:rsid w:val="004D704D"/>
    <w:rsid w:val="00521512"/>
    <w:rsid w:val="00552B0C"/>
    <w:rsid w:val="00570A15"/>
    <w:rsid w:val="005A28A7"/>
    <w:rsid w:val="005D69FE"/>
    <w:rsid w:val="00612CEF"/>
    <w:rsid w:val="00633264"/>
    <w:rsid w:val="00663F1B"/>
    <w:rsid w:val="00670BF7"/>
    <w:rsid w:val="00671F5D"/>
    <w:rsid w:val="006726DB"/>
    <w:rsid w:val="00686505"/>
    <w:rsid w:val="006E0335"/>
    <w:rsid w:val="006F6021"/>
    <w:rsid w:val="00717BBD"/>
    <w:rsid w:val="00725D8E"/>
    <w:rsid w:val="00767323"/>
    <w:rsid w:val="00777EC4"/>
    <w:rsid w:val="007E1B7D"/>
    <w:rsid w:val="007E4615"/>
    <w:rsid w:val="0081135D"/>
    <w:rsid w:val="00834032"/>
    <w:rsid w:val="00863369"/>
    <w:rsid w:val="00875CB1"/>
    <w:rsid w:val="00881741"/>
    <w:rsid w:val="00900B53"/>
    <w:rsid w:val="00950C64"/>
    <w:rsid w:val="009600A1"/>
    <w:rsid w:val="00964CDC"/>
    <w:rsid w:val="009931E9"/>
    <w:rsid w:val="0099390F"/>
    <w:rsid w:val="009A7D57"/>
    <w:rsid w:val="009C5AC2"/>
    <w:rsid w:val="00A27D4E"/>
    <w:rsid w:val="00A75820"/>
    <w:rsid w:val="00A8353D"/>
    <w:rsid w:val="00A8702E"/>
    <w:rsid w:val="00A900BB"/>
    <w:rsid w:val="00AC1EF0"/>
    <w:rsid w:val="00B40C54"/>
    <w:rsid w:val="00BA7F0A"/>
    <w:rsid w:val="00BC323A"/>
    <w:rsid w:val="00BE03F4"/>
    <w:rsid w:val="00BE19D6"/>
    <w:rsid w:val="00C24A75"/>
    <w:rsid w:val="00C32B6C"/>
    <w:rsid w:val="00C46096"/>
    <w:rsid w:val="00C54E0B"/>
    <w:rsid w:val="00C63DEB"/>
    <w:rsid w:val="00C6673B"/>
    <w:rsid w:val="00C75618"/>
    <w:rsid w:val="00CD69F0"/>
    <w:rsid w:val="00CE40D8"/>
    <w:rsid w:val="00D2160E"/>
    <w:rsid w:val="00D531D9"/>
    <w:rsid w:val="00D676B0"/>
    <w:rsid w:val="00DC6F49"/>
    <w:rsid w:val="00DD085D"/>
    <w:rsid w:val="00DD12E6"/>
    <w:rsid w:val="00DE6DAC"/>
    <w:rsid w:val="00E260CE"/>
    <w:rsid w:val="00E453C8"/>
    <w:rsid w:val="00E45426"/>
    <w:rsid w:val="00E55AED"/>
    <w:rsid w:val="00EB0FE5"/>
    <w:rsid w:val="00EE430A"/>
    <w:rsid w:val="00F54132"/>
    <w:rsid w:val="00FB708A"/>
    <w:rsid w:val="00FF0C81"/>
    <w:rsid w:val="02406DFF"/>
    <w:rsid w:val="3A55FA44"/>
    <w:rsid w:val="3DBADA51"/>
    <w:rsid w:val="4CB214DE"/>
    <w:rsid w:val="4EC5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F16DA4A"/>
  <w15:docId w15:val="{930E356A-C779-4E0F-8AC0-ACB664C58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F7B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34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0C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8113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13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35D"/>
  </w:style>
  <w:style w:type="paragraph" w:styleId="Fuzeile">
    <w:name w:val="footer"/>
    <w:basedOn w:val="Standard"/>
    <w:link w:val="Fu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35D"/>
  </w:style>
  <w:style w:type="character" w:customStyle="1" w:styleId="berschrift1Zchn">
    <w:name w:val="Überschrift 1 Zchn"/>
    <w:basedOn w:val="Absatz-Standardschriftart"/>
    <w:link w:val="berschrift1"/>
    <w:uiPriority w:val="9"/>
    <w:rsid w:val="000F7B79"/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312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3125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834032"/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834032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834032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0C54"/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40C54"/>
    <w:rPr>
      <w:color w:val="0099FF" w:themeColor="hyperlink"/>
      <w:u w:val="single"/>
    </w:rPr>
  </w:style>
  <w:style w:type="paragraph" w:styleId="KeinLeerraum">
    <w:name w:val="No Spacing"/>
    <w:uiPriority w:val="1"/>
    <w:qFormat/>
    <w:rsid w:val="00777EC4"/>
    <w:pPr>
      <w:spacing w:after="0" w:line="240" w:lineRule="auto"/>
    </w:pPr>
  </w:style>
  <w:style w:type="table" w:customStyle="1" w:styleId="Gitternetztabelle1hellAkzent31">
    <w:name w:val="Gitternetztabelle 1 hell  – Akzent 31"/>
    <w:basedOn w:val="NormaleTabelle"/>
    <w:uiPriority w:val="46"/>
    <w:rsid w:val="00612CEF"/>
    <w:pPr>
      <w:spacing w:after="0" w:line="240" w:lineRule="auto"/>
    </w:pPr>
    <w:tblPr>
      <w:tblStyleRowBandSize w:val="1"/>
      <w:tblStyleColBandSize w:val="1"/>
      <w:tblBorders>
        <w:top w:val="single" w:sz="4" w:space="0" w:color="D6D6D7" w:themeColor="accent3" w:themeTint="66"/>
        <w:left w:val="single" w:sz="4" w:space="0" w:color="D6D6D7" w:themeColor="accent3" w:themeTint="66"/>
        <w:bottom w:val="single" w:sz="4" w:space="0" w:color="D6D6D7" w:themeColor="accent3" w:themeTint="66"/>
        <w:right w:val="single" w:sz="4" w:space="0" w:color="D6D6D7" w:themeColor="accent3" w:themeTint="66"/>
        <w:insideH w:val="single" w:sz="4" w:space="0" w:color="D6D6D7" w:themeColor="accent3" w:themeTint="66"/>
        <w:insideV w:val="single" w:sz="4" w:space="0" w:color="D6D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C2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2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FB708A"/>
    <w:rPr>
      <w:color w:val="EF4A4E" w:themeColor="followedHyperlink"/>
      <w:u w:val="single"/>
    </w:rPr>
  </w:style>
  <w:style w:type="table" w:customStyle="1" w:styleId="EinfacheTabelle51">
    <w:name w:val="Einfache Tabelle 51"/>
    <w:basedOn w:val="NormaleTabelle"/>
    <w:uiPriority w:val="45"/>
    <w:rsid w:val="00DE6D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tandardWeb">
    <w:name w:val="Normal (Web)"/>
    <w:basedOn w:val="Standard"/>
    <w:uiPriority w:val="99"/>
    <w:unhideWhenUsed/>
    <w:rsid w:val="00C24A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A240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240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24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24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24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24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24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7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cas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7120E-D66F-42CE-B858-C249F2ECABD1}"/>
      </w:docPartPr>
      <w:docPartBody>
        <w:p w:rsidR="004636D1" w:rsidRDefault="00193603"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BF07FF68EB4400F9C6045E0A28CFB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50C0F3-8C8D-4FF7-8E1F-F4D5C227A295}"/>
      </w:docPartPr>
      <w:docPartBody>
        <w:p w:rsidR="004636D1" w:rsidRDefault="00193603" w:rsidP="00193603">
          <w:pPr>
            <w:pStyle w:val="FBF07FF68EB4400F9C6045E0A28CFBE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B718C6C5947D8B719E95EDEA5E7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94A599-4048-4ED7-BB84-35DF21196799}"/>
      </w:docPartPr>
      <w:docPartBody>
        <w:p w:rsidR="004636D1" w:rsidRDefault="00193603" w:rsidP="00193603">
          <w:pPr>
            <w:pStyle w:val="A40B718C6C5947D8B719E95EDEA5E784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AE2016674D430CA5A63D1C2E7675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696085-4CB6-4D00-A74B-5150BE9D09AF}"/>
      </w:docPartPr>
      <w:docPartBody>
        <w:p w:rsidR="004636D1" w:rsidRDefault="00193603" w:rsidP="00193603">
          <w:pPr>
            <w:pStyle w:val="67AE2016674D430CA5A63D1C2E76754E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53E2CFE33DA459FB0215CE454ADB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4F3AF9-27BD-4E91-98A8-FE84150BB17C}"/>
      </w:docPartPr>
      <w:docPartBody>
        <w:p w:rsidR="004636D1" w:rsidRDefault="00193603" w:rsidP="00193603">
          <w:pPr>
            <w:pStyle w:val="153E2CFE33DA459FB0215CE454ADBA4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8455F8-4701-4866-834E-1ADB9A3E0B0D}"/>
      </w:docPartPr>
      <w:docPartBody>
        <w:p w:rsidR="004636D1" w:rsidRDefault="00193603">
          <w:r w:rsidRPr="00FE7058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03"/>
    <w:rsid w:val="00193603"/>
    <w:rsid w:val="004636D1"/>
    <w:rsid w:val="007616F4"/>
    <w:rsid w:val="00C8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3603"/>
    <w:rPr>
      <w:color w:val="808080"/>
    </w:rPr>
  </w:style>
  <w:style w:type="paragraph" w:customStyle="1" w:styleId="FBF07FF68EB4400F9C6045E0A28CFBEA">
    <w:name w:val="FBF07FF68EB4400F9C6045E0A28CFBEA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40B718C6C5947D8B719E95EDEA5E784">
    <w:name w:val="A40B718C6C5947D8B719E95EDEA5E784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7AE2016674D430CA5A63D1C2E76754E">
    <w:name w:val="67AE2016674D430CA5A63D1C2E76754E"/>
    <w:rsid w:val="00193603"/>
    <w:pPr>
      <w:spacing w:after="160" w:line="259" w:lineRule="auto"/>
    </w:pPr>
    <w:rPr>
      <w:rFonts w:eastAsiaTheme="minorHAnsi"/>
      <w:lang w:eastAsia="en-US"/>
    </w:rPr>
  </w:style>
  <w:style w:type="paragraph" w:customStyle="1" w:styleId="153E2CFE33DA459FB0215CE454ADBA4A">
    <w:name w:val="153E2CFE33DA459FB0215CE454ADBA4A"/>
    <w:rsid w:val="00193603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ICCAS">
      <a:dk1>
        <a:sysClr val="windowText" lastClr="000000"/>
      </a:dk1>
      <a:lt1>
        <a:sysClr val="window" lastClr="FFFFFF"/>
      </a:lt1>
      <a:dk2>
        <a:srgbClr val="67686A"/>
      </a:dk2>
      <a:lt2>
        <a:srgbClr val="CBCCCE"/>
      </a:lt2>
      <a:accent1>
        <a:srgbClr val="0099FF"/>
      </a:accent1>
      <a:accent2>
        <a:srgbClr val="67686A"/>
      </a:accent2>
      <a:accent3>
        <a:srgbClr val="999A9C"/>
      </a:accent3>
      <a:accent4>
        <a:srgbClr val="CBCCCE"/>
      </a:accent4>
      <a:accent5>
        <a:srgbClr val="FFD635"/>
      </a:accent5>
      <a:accent6>
        <a:srgbClr val="EF4A4E"/>
      </a:accent6>
      <a:hlink>
        <a:srgbClr val="0099FF"/>
      </a:hlink>
      <a:folHlink>
        <a:srgbClr val="EF4A4E"/>
      </a:folHlink>
    </a:clrScheme>
    <a:fontScheme name="fheckel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B5A26-5D47-4FDF-9525-66FF108B3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ICCAS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Heckel, Frank;Frederik.Krabbes@medizin.uni-leipzig.de</dc:creator>
  <cp:lastModifiedBy>Norden, Natalie</cp:lastModifiedBy>
  <cp:revision>2</cp:revision>
  <dcterms:created xsi:type="dcterms:W3CDTF">2025-04-16T10:11:00Z</dcterms:created>
  <dcterms:modified xsi:type="dcterms:W3CDTF">2025-04-16T10:11:00Z</dcterms:modified>
</cp:coreProperties>
</file>